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3FDEE" w14:textId="77777777" w:rsidR="007B6A57" w:rsidRPr="006B70FA" w:rsidRDefault="007B6A57" w:rsidP="007B6A57">
      <w:pPr>
        <w:autoSpaceDE w:val="0"/>
        <w:autoSpaceDN w:val="0"/>
        <w:adjustRightInd w:val="0"/>
        <w:spacing w:line="276" w:lineRule="auto"/>
        <w:contextualSpacing/>
        <w:jc w:val="center"/>
        <w:rPr>
          <w:rFonts w:eastAsia="CIDFont+F2"/>
          <w:b/>
          <w:bCs/>
        </w:rPr>
      </w:pPr>
      <w:r w:rsidRPr="006B70FA">
        <w:rPr>
          <w:rFonts w:eastAsia="CIDFont+F2"/>
          <w:b/>
          <w:bCs/>
        </w:rPr>
        <w:t>PROCEDURA APERTA TELEMATICA PER L’AFFIDAMENTO DELL'APPALTO DI LAVORI AVENTE AD OGGETTO “LAVORI DI ADEGUAMENTO ED EFFICIENTAMENTO ENERGETICO DELL'I.C. CUSTRA, PLESSO MODIGLIANI”.</w:t>
      </w:r>
    </w:p>
    <w:p w14:paraId="1BE151E1" w14:textId="77777777" w:rsidR="007B6A57" w:rsidRPr="006B70FA" w:rsidRDefault="007B6A57" w:rsidP="007B6A57">
      <w:pPr>
        <w:autoSpaceDE w:val="0"/>
        <w:autoSpaceDN w:val="0"/>
        <w:adjustRightInd w:val="0"/>
        <w:spacing w:line="276" w:lineRule="auto"/>
        <w:contextualSpacing/>
        <w:jc w:val="center"/>
        <w:rPr>
          <w:rFonts w:eastAsia="CIDFont+F2"/>
          <w:b/>
          <w:bCs/>
        </w:rPr>
      </w:pPr>
      <w:r w:rsidRPr="006B70FA">
        <w:rPr>
          <w:rFonts w:eastAsia="CIDFont+F2"/>
          <w:b/>
          <w:bCs/>
        </w:rPr>
        <w:t>CUP n. G19J21015350008</w:t>
      </w:r>
    </w:p>
    <w:p w14:paraId="53FDB6A6" w14:textId="7E96EBBC" w:rsidR="00C41162" w:rsidRPr="007B6A57" w:rsidRDefault="007B6A57" w:rsidP="007B6A57">
      <w:pPr>
        <w:pStyle w:val="Titolo1"/>
        <w:jc w:val="center"/>
        <w:rPr>
          <w:rFonts w:asciiTheme="minorHAnsi" w:hAnsiTheme="minorHAnsi" w:cstheme="minorHAnsi"/>
          <w:b/>
          <w:bCs/>
          <w:color w:val="auto"/>
          <w:sz w:val="22"/>
          <w:szCs w:val="22"/>
        </w:rPr>
      </w:pPr>
      <w:r w:rsidRPr="007B6A57">
        <w:rPr>
          <w:rFonts w:asciiTheme="minorHAnsi" w:hAnsiTheme="minorHAnsi" w:cstheme="minorHAnsi"/>
          <w:b/>
          <w:bCs/>
          <w:color w:val="auto"/>
          <w:sz w:val="22"/>
          <w:szCs w:val="22"/>
        </w:rPr>
        <w:t>Modello</w:t>
      </w:r>
      <w:r w:rsidR="00184306" w:rsidRPr="007B6A57">
        <w:rPr>
          <w:rFonts w:asciiTheme="minorHAnsi" w:hAnsiTheme="minorHAnsi" w:cstheme="minorHAnsi"/>
          <w:b/>
          <w:bCs/>
          <w:color w:val="auto"/>
          <w:sz w:val="22"/>
          <w:szCs w:val="22"/>
        </w:rPr>
        <w:t xml:space="preserve"> A - </w:t>
      </w:r>
      <w:r w:rsidRPr="007B6A57">
        <w:rPr>
          <w:rFonts w:asciiTheme="minorHAnsi" w:hAnsiTheme="minorHAnsi" w:cstheme="minorHAnsi"/>
          <w:b/>
          <w:bCs/>
          <w:color w:val="auto"/>
          <w:sz w:val="22"/>
          <w:szCs w:val="22"/>
        </w:rPr>
        <w:t>Istanza</w:t>
      </w:r>
      <w:r w:rsidR="00184306" w:rsidRPr="007B6A57">
        <w:rPr>
          <w:rFonts w:asciiTheme="minorHAnsi" w:hAnsiTheme="minorHAnsi" w:cstheme="minorHAnsi"/>
          <w:b/>
          <w:bCs/>
          <w:color w:val="auto"/>
          <w:sz w:val="22"/>
          <w:szCs w:val="22"/>
        </w:rPr>
        <w:t xml:space="preserve"> di partecipazione</w:t>
      </w:r>
    </w:p>
    <w:p w14:paraId="7D7DACEA" w14:textId="77777777" w:rsidR="00FA4C47" w:rsidRPr="007B6A5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lastRenderedPageBreak/>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allega alla presente</w:t>
      </w:r>
      <w:r w:rsidR="004E18CE">
        <w:rPr>
          <w:rFonts w:eastAsia="Calibri" w:cs="Calibri"/>
          <w:sz w:val="20"/>
          <w:szCs w:val="20"/>
          <w:lang w:eastAsia="it-IT"/>
        </w:rPr>
        <w:t xml:space="preserve"> il contratto di avvalimento</w:t>
      </w:r>
      <w:r w:rsidR="007F48EE">
        <w:rPr>
          <w:rFonts w:eastAsia="Calibri" w:cs="Calibri"/>
          <w:sz w:val="20"/>
          <w:szCs w:val="20"/>
          <w:lang w:eastAsia="it-IT"/>
        </w:rPr>
        <w:t xml:space="preserve"> </w:t>
      </w:r>
      <w:r w:rsidR="007F48EE" w:rsidRPr="00EC7107">
        <w:rPr>
          <w:rFonts w:eastAsia="Calibri" w:cs="Calibri"/>
          <w:i/>
          <w:iCs/>
          <w:sz w:val="20"/>
          <w:szCs w:val="20"/>
          <w:lang w:eastAsia="it-IT"/>
        </w:rPr>
        <w:t>[o in alternativa</w:t>
      </w:r>
      <w:r w:rsidR="007F48EE">
        <w:rPr>
          <w:rFonts w:eastAsia="Calibri" w:cs="Calibri"/>
          <w:i/>
          <w:iCs/>
          <w:sz w:val="20"/>
          <w:szCs w:val="20"/>
          <w:lang w:eastAsia="it-IT"/>
        </w:rPr>
        <w:t>]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proofErr w:type="gramStart"/>
      <w:r w:rsidRPr="006533B7">
        <w:rPr>
          <w:sz w:val="20"/>
          <w:szCs w:val="20"/>
        </w:rPr>
        <w:t>▪</w:t>
      </w:r>
      <w:r w:rsidR="000A1573">
        <w:rPr>
          <w:sz w:val="20"/>
          <w:szCs w:val="20"/>
        </w:rPr>
        <w:t xml:space="preserve">  </w:t>
      </w:r>
      <w:r w:rsidR="00FA4C47">
        <w:rPr>
          <w:sz w:val="20"/>
          <w:szCs w:val="20"/>
        </w:rPr>
        <w:tab/>
      </w:r>
      <w:proofErr w:type="gramEnd"/>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ad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lastRenderedPageBreak/>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Pr>
          <w:b/>
          <w:color w:val="4472C4" w:themeColor="accent5"/>
          <w:sz w:val="20"/>
          <w:szCs w:val="20"/>
        </w:rPr>
        <w:t>,</w:t>
      </w:r>
      <w:r w:rsidRPr="006533B7">
        <w:rPr>
          <w:b/>
          <w:color w:val="4472C4" w:themeColor="accent5"/>
          <w:sz w:val="20"/>
          <w:szCs w:val="20"/>
        </w:rPr>
        <w:t xml:space="preserve"> della l. 190/2012</w:t>
      </w:r>
      <w:r w:rsidR="009E4BA8">
        <w:rPr>
          <w:b/>
          <w:color w:val="4472C4" w:themeColor="accent5"/>
          <w:sz w:val="20"/>
          <w:szCs w:val="20"/>
        </w:rPr>
        <w:t>]</w:t>
      </w:r>
    </w:p>
    <w:p w14:paraId="753FD93E" w14:textId="77777777" w:rsidR="00C41162" w:rsidRPr="006533B7" w:rsidRDefault="00C41162">
      <w:pPr>
        <w:pStyle w:val="Paragrafoelenco"/>
        <w:jc w:val="both"/>
        <w:rPr>
          <w:sz w:val="20"/>
          <w:szCs w:val="20"/>
        </w:rPr>
      </w:pPr>
    </w:p>
    <w:p w14:paraId="2D7E06C7" w14:textId="75255F58"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5622591D"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665691D3" w:rsidR="00C41162" w:rsidRPr="0053285A" w:rsidRDefault="00184306" w:rsidP="00016034">
      <w:pPr>
        <w:pStyle w:val="Paragrafoelenco"/>
        <w:numPr>
          <w:ilvl w:val="0"/>
          <w:numId w:val="20"/>
        </w:numPr>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xml:space="preserve">, che possono avere influito o influire sia sulla prestazione dei servizi/fornitura, sia sulla determinazione della propria offerta. </w:t>
      </w:r>
    </w:p>
    <w:p w14:paraId="3754B9A7" w14:textId="73977C8A" w:rsidR="00320515" w:rsidRPr="00E917A1" w:rsidRDefault="00FA4C47" w:rsidP="00FA4C47">
      <w:pPr>
        <w:ind w:left="142" w:hanging="142"/>
        <w:jc w:val="both"/>
        <w:rPr>
          <w:sz w:val="20"/>
          <w:szCs w:val="20"/>
        </w:rPr>
      </w:pPr>
      <w:r w:rsidRPr="006533B7">
        <w:rPr>
          <w:sz w:val="20"/>
          <w:szCs w:val="20"/>
        </w:rPr>
        <w:t>▪</w:t>
      </w:r>
      <w:r w:rsidR="00184306" w:rsidRPr="006533B7">
        <w:rPr>
          <w:sz w:val="20"/>
          <w:szCs w:val="20"/>
        </w:rPr>
        <w:t xml:space="preserve"> </w:t>
      </w:r>
      <w:r w:rsidR="00BF1D89" w:rsidRPr="006533B7">
        <w:rPr>
          <w:sz w:val="20"/>
          <w:szCs w:val="20"/>
        </w:rPr>
        <w:tab/>
      </w:r>
      <w:r w:rsidR="00184306" w:rsidRPr="006533B7">
        <w:rPr>
          <w:sz w:val="20"/>
          <w:szCs w:val="20"/>
        </w:rPr>
        <w:t>di accettare il patto</w:t>
      </w:r>
      <w:r w:rsidR="00762F09">
        <w:rPr>
          <w:sz w:val="20"/>
          <w:szCs w:val="20"/>
        </w:rPr>
        <w:t xml:space="preserve"> d’integrità/protocollo</w:t>
      </w:r>
      <w:r w:rsidR="00184306" w:rsidRPr="006533B7">
        <w:rPr>
          <w:sz w:val="20"/>
          <w:szCs w:val="20"/>
        </w:rPr>
        <w:t xml:space="preserve"> di </w:t>
      </w:r>
      <w:r w:rsidR="00762F09">
        <w:rPr>
          <w:sz w:val="20"/>
          <w:szCs w:val="20"/>
        </w:rPr>
        <w:t xml:space="preserve">legalità </w:t>
      </w:r>
      <w:r w:rsidR="00184306" w:rsidRPr="006533B7">
        <w:rPr>
          <w:sz w:val="20"/>
          <w:szCs w:val="20"/>
        </w:rPr>
        <w:t xml:space="preserve">di cui </w:t>
      </w:r>
      <w:r w:rsidR="00762F09">
        <w:rPr>
          <w:sz w:val="20"/>
          <w:szCs w:val="20"/>
        </w:rPr>
        <w:t>………</w:t>
      </w:r>
      <w:r w:rsidR="00F11A2B">
        <w:rPr>
          <w:sz w:val="20"/>
          <w:szCs w:val="20"/>
        </w:rPr>
        <w:t xml:space="preserve"> </w:t>
      </w:r>
      <w:r w:rsidR="00762F09">
        <w:rPr>
          <w:sz w:val="20"/>
          <w:szCs w:val="20"/>
        </w:rPr>
        <w:t>[</w:t>
      </w:r>
      <w:r w:rsidR="00762F09" w:rsidRPr="00871A6D">
        <w:rPr>
          <w:i/>
          <w:sz w:val="20"/>
          <w:szCs w:val="20"/>
        </w:rPr>
        <w:t>indicare il riferimento normativo o amministrativo, per esempio legge regionale n</w:t>
      </w:r>
      <w:r w:rsidR="00F11A2B">
        <w:rPr>
          <w:i/>
          <w:sz w:val="20"/>
          <w:szCs w:val="20"/>
        </w:rPr>
        <w:t>. .</w:t>
      </w:r>
      <w:r w:rsidR="00762F09" w:rsidRPr="00871A6D">
        <w:rPr>
          <w:i/>
          <w:sz w:val="20"/>
          <w:szCs w:val="20"/>
        </w:rPr>
        <w:t>..</w:t>
      </w:r>
      <w:r w:rsidR="00F11A2B">
        <w:rPr>
          <w:i/>
          <w:sz w:val="20"/>
          <w:szCs w:val="20"/>
        </w:rPr>
        <w:t xml:space="preserve"> </w:t>
      </w:r>
      <w:r w:rsidR="00762F09" w:rsidRPr="00871A6D">
        <w:rPr>
          <w:i/>
          <w:sz w:val="20"/>
          <w:szCs w:val="20"/>
        </w:rPr>
        <w:t>del</w:t>
      </w:r>
      <w:r w:rsidR="00F11A2B">
        <w:rPr>
          <w:i/>
          <w:sz w:val="20"/>
          <w:szCs w:val="20"/>
        </w:rPr>
        <w:t xml:space="preserve"> .</w:t>
      </w:r>
      <w:r w:rsidR="00762F09" w:rsidRPr="00871A6D">
        <w:rPr>
          <w:i/>
          <w:sz w:val="20"/>
          <w:szCs w:val="20"/>
        </w:rPr>
        <w:t>.., delibera n</w:t>
      </w:r>
      <w:r w:rsidR="00F11A2B">
        <w:rPr>
          <w:i/>
          <w:sz w:val="20"/>
          <w:szCs w:val="20"/>
        </w:rPr>
        <w:t xml:space="preserve">. </w:t>
      </w:r>
      <w:r w:rsidR="00762F09" w:rsidRPr="00871A6D">
        <w:rPr>
          <w:i/>
          <w:sz w:val="20"/>
          <w:szCs w:val="20"/>
        </w:rPr>
        <w:t>…</w:t>
      </w:r>
      <w:r w:rsidR="00F11A2B">
        <w:rPr>
          <w:i/>
          <w:sz w:val="20"/>
          <w:szCs w:val="20"/>
        </w:rPr>
        <w:t xml:space="preserve"> </w:t>
      </w:r>
      <w:r w:rsidR="00762F09" w:rsidRPr="00871A6D">
        <w:rPr>
          <w:i/>
          <w:sz w:val="20"/>
          <w:szCs w:val="20"/>
        </w:rPr>
        <w:t>del</w:t>
      </w:r>
      <w:r w:rsidR="00F11A2B">
        <w:rPr>
          <w:i/>
          <w:sz w:val="20"/>
          <w:szCs w:val="20"/>
        </w:rPr>
        <w:t xml:space="preserve"> </w:t>
      </w:r>
      <w:r w:rsidR="00762F09" w:rsidRPr="00871A6D">
        <w:rPr>
          <w:i/>
          <w:sz w:val="20"/>
          <w:szCs w:val="20"/>
        </w:rPr>
        <w:t>…</w:t>
      </w:r>
      <w:r w:rsidR="00762F09">
        <w:rPr>
          <w:sz w:val="20"/>
          <w:szCs w:val="20"/>
        </w:rPr>
        <w:t>] accessibile al seguente link</w:t>
      </w:r>
      <w:proofErr w:type="gramStart"/>
      <w:r w:rsidR="00F11A2B">
        <w:rPr>
          <w:sz w:val="20"/>
          <w:szCs w:val="20"/>
        </w:rPr>
        <w:t xml:space="preserve"> </w:t>
      </w:r>
      <w:r w:rsidR="00762F09">
        <w:rPr>
          <w:sz w:val="20"/>
          <w:szCs w:val="20"/>
        </w:rPr>
        <w:t>….</w:t>
      </w:r>
      <w:proofErr w:type="gramEnd"/>
      <w:r w:rsidR="00762F09">
        <w:rPr>
          <w:sz w:val="20"/>
          <w:szCs w:val="20"/>
        </w:rPr>
        <w:t>.</w:t>
      </w:r>
    </w:p>
    <w:p w14:paraId="282520ED" w14:textId="18C42327"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3674737F" w:rsidR="00C41162" w:rsidRPr="000D2BAA" w:rsidRDefault="00F75A6B" w:rsidP="00FA4C47">
      <w:pPr>
        <w:pStyle w:val="Paragrafoelenco"/>
        <w:numPr>
          <w:ilvl w:val="0"/>
          <w:numId w:val="2"/>
        </w:numPr>
        <w:ind w:left="426"/>
        <w:jc w:val="both"/>
        <w:rPr>
          <w:sz w:val="20"/>
          <w:szCs w:val="20"/>
        </w:rPr>
      </w:pPr>
      <w:r w:rsidRPr="00777F4B">
        <w:rPr>
          <w:rFonts w:ascii="Titillium" w:hAnsi="Titillium" w:cs="Calibri"/>
          <w:sz w:val="18"/>
          <w:szCs w:val="18"/>
        </w:rPr>
        <w:t>(</w:t>
      </w:r>
      <w:r w:rsidR="00320515" w:rsidRPr="00777F4B">
        <w:rPr>
          <w:rFonts w:ascii="Titillium" w:hAnsi="Titillium" w:cs="Calibri"/>
          <w:i/>
          <w:sz w:val="18"/>
          <w:szCs w:val="18"/>
        </w:rPr>
        <w:t xml:space="preserve">Eventuale, </w:t>
      </w:r>
      <w:r w:rsidR="00320515" w:rsidRPr="00DB78F3">
        <w:rPr>
          <w:rFonts w:ascii="Titillium" w:hAnsi="Titillium" w:cs="Calibri"/>
          <w:i/>
          <w:sz w:val="18"/>
          <w:szCs w:val="18"/>
        </w:rPr>
        <w:t>nel caso i</w:t>
      </w:r>
      <w:r w:rsidR="00E917A1" w:rsidRPr="00DB78F3">
        <w:rPr>
          <w:rFonts w:ascii="Titillium" w:hAnsi="Titillium" w:cs="Calibri"/>
          <w:i/>
          <w:sz w:val="18"/>
          <w:szCs w:val="18"/>
        </w:rPr>
        <w:t>n cui sia previsto</w:t>
      </w:r>
      <w:r w:rsidR="0017440B" w:rsidRPr="00DB78F3">
        <w:rPr>
          <w:rFonts w:ascii="Titillium" w:hAnsi="Titillium" w:cs="Calibri"/>
          <w:i/>
          <w:sz w:val="18"/>
          <w:szCs w:val="18"/>
        </w:rPr>
        <w:t xml:space="preserve"> in gara</w:t>
      </w:r>
      <w:r w:rsidR="00E917A1" w:rsidRPr="00DB78F3">
        <w:rPr>
          <w:rFonts w:ascii="Titillium" w:hAnsi="Titillium" w:cs="Calibri"/>
          <w:i/>
          <w:sz w:val="18"/>
          <w:szCs w:val="18"/>
        </w:rPr>
        <w:t xml:space="preserve"> l’accordo di collaborazione</w:t>
      </w:r>
      <w:r w:rsidRPr="00777F4B">
        <w:rPr>
          <w:rFonts w:ascii="Titillium" w:hAnsi="Titillium" w:cs="Calibri"/>
          <w:sz w:val="18"/>
          <w:szCs w:val="18"/>
        </w:rPr>
        <w:t>)</w:t>
      </w:r>
      <w:r w:rsidR="00320515">
        <w:rPr>
          <w:rFonts w:ascii="Titillium" w:hAnsi="Titillium" w:cs="Calibri"/>
          <w:sz w:val="18"/>
          <w:szCs w:val="18"/>
        </w:rPr>
        <w:t xml:space="preserve"> </w:t>
      </w:r>
      <w:r w:rsidR="00E917A1" w:rsidRPr="000D2BAA">
        <w:rPr>
          <w:rFonts w:ascii="Titillium" w:hAnsi="Titillium" w:cs="Calibri"/>
          <w:sz w:val="18"/>
          <w:szCs w:val="18"/>
        </w:rPr>
        <w:t>ad accettare, nel caso di aggiudicazione, l’accordo di collaborazione di cui all’allegato</w:t>
      </w:r>
      <w:r w:rsidR="00FA4C47">
        <w:rPr>
          <w:rFonts w:ascii="Titillium" w:hAnsi="Titillium" w:cs="Calibri"/>
          <w:sz w:val="18"/>
          <w:szCs w:val="18"/>
        </w:rPr>
        <w:t xml:space="preserve"> … </w:t>
      </w:r>
      <w:r w:rsidR="00E917A1" w:rsidRPr="000D2BAA">
        <w:rPr>
          <w:rFonts w:ascii="Titillium" w:hAnsi="Titillium" w:cs="Calibri"/>
          <w:sz w:val="18"/>
          <w:szCs w:val="18"/>
        </w:rPr>
        <w:t>al Disciplinare;</w:t>
      </w:r>
    </w:p>
    <w:p w14:paraId="76487E03" w14:textId="2579B53A" w:rsidR="00C41162" w:rsidRPr="009B383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9B383D">
        <w:rPr>
          <w:b/>
          <w:sz w:val="20"/>
          <w:szCs w:val="20"/>
        </w:rPr>
        <w:t>DICHIARA</w:t>
      </w:r>
      <w:r w:rsidRPr="009B383D">
        <w:rPr>
          <w:sz w:val="20"/>
          <w:szCs w:val="20"/>
        </w:rPr>
        <w:t xml:space="preserve"> di aver preso visione della documentazione relativa a </w:t>
      </w:r>
      <w:r w:rsidR="009B5141" w:rsidRPr="009B383D">
        <w:rPr>
          <w:sz w:val="20"/>
          <w:szCs w:val="20"/>
        </w:rPr>
        <w:t xml:space="preserve">… </w:t>
      </w:r>
      <w:r w:rsidRPr="009B383D">
        <w:rPr>
          <w:i/>
          <w:iCs/>
          <w:sz w:val="20"/>
          <w:szCs w:val="20"/>
        </w:rPr>
        <w:t xml:space="preserve">(se presente): </w:t>
      </w:r>
    </w:p>
    <w:p w14:paraId="56173C97" w14:textId="667991D3" w:rsidR="00C41162" w:rsidRPr="009B383D" w:rsidRDefault="00184306" w:rsidP="00547C73">
      <w:pPr>
        <w:pStyle w:val="Paragrafoelenco"/>
        <w:numPr>
          <w:ilvl w:val="0"/>
          <w:numId w:val="2"/>
        </w:numPr>
        <w:tabs>
          <w:tab w:val="left" w:pos="426"/>
        </w:tabs>
        <w:ind w:left="426" w:hanging="426"/>
        <w:jc w:val="both"/>
        <w:rPr>
          <w:sz w:val="20"/>
          <w:szCs w:val="20"/>
        </w:rPr>
      </w:pPr>
      <w:r w:rsidRPr="009B383D">
        <w:rPr>
          <w:sz w:val="20"/>
          <w:szCs w:val="20"/>
        </w:rPr>
        <w:lastRenderedPageBreak/>
        <w:t>dettagliate informazioni sui rischi specifici esistenti nell’ambiente in cui sono destinati ad operare gli operatori dell’appaltatore e sulle misure di prevenzione e di emergenza adottate in relazione alla propria attività (pubblicato sul sito …</w:t>
      </w:r>
      <w:r w:rsidR="009B5141" w:rsidRPr="009B383D">
        <w:rPr>
          <w:sz w:val="20"/>
          <w:szCs w:val="20"/>
        </w:rPr>
        <w:t xml:space="preserve"> selezionando la voce “…</w:t>
      </w:r>
      <w:r w:rsidRPr="009B383D">
        <w:rPr>
          <w:sz w:val="20"/>
          <w:szCs w:val="20"/>
        </w:rPr>
        <w:t>”</w:t>
      </w:r>
      <w:r w:rsidR="00320515" w:rsidRPr="009B383D">
        <w:rPr>
          <w:sz w:val="20"/>
          <w:szCs w:val="20"/>
        </w:rPr>
        <w:t>)</w:t>
      </w:r>
      <w:r w:rsidRPr="009B383D">
        <w:rPr>
          <w:sz w:val="20"/>
          <w:szCs w:val="20"/>
        </w:rPr>
        <w:t xml:space="preserve">; </w:t>
      </w:r>
    </w:p>
    <w:p w14:paraId="547C3E4D" w14:textId="77777777" w:rsidR="00C41162" w:rsidRPr="006533B7" w:rsidRDefault="00184306" w:rsidP="00547C73">
      <w:pPr>
        <w:pStyle w:val="Paragrafoelenco"/>
        <w:numPr>
          <w:ilvl w:val="0"/>
          <w:numId w:val="2"/>
        </w:numPr>
        <w:tabs>
          <w:tab w:val="left" w:pos="426"/>
        </w:tabs>
        <w:ind w:left="426" w:hanging="426"/>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9654381" w14:textId="710D5448" w:rsidR="005C49E2" w:rsidRDefault="00184306" w:rsidP="00DC29DA">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261C110D" w14:textId="77777777" w:rsidR="00805F9B" w:rsidRPr="006533B7" w:rsidRDefault="00805F9B" w:rsidP="00DC29DA">
      <w:pPr>
        <w:ind w:left="284" w:hanging="284"/>
        <w:jc w:val="both"/>
        <w:rPr>
          <w:sz w:val="20"/>
          <w:szCs w:val="20"/>
        </w:rPr>
      </w:pP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625B551F" w:rsidR="00C41162" w:rsidRDefault="00184306" w:rsidP="00BF1D89">
      <w:pPr>
        <w:pStyle w:val="Paragrafoelenco"/>
        <w:numPr>
          <w:ilvl w:val="0"/>
          <w:numId w:val="5"/>
        </w:numPr>
        <w:ind w:left="284" w:hanging="284"/>
        <w:jc w:val="both"/>
        <w:rPr>
          <w:sz w:val="20"/>
          <w:szCs w:val="20"/>
        </w:rPr>
      </w:pPr>
      <w:r w:rsidRPr="006533B7">
        <w:rPr>
          <w:sz w:val="20"/>
          <w:szCs w:val="20"/>
        </w:rPr>
        <w:t>riduzione per il possesso di un</w:t>
      </w:r>
      <w:r w:rsidR="007208FF">
        <w:rPr>
          <w:sz w:val="20"/>
          <w:szCs w:val="20"/>
        </w:rPr>
        <w:t>a</w:t>
      </w:r>
      <w:r w:rsidRPr="006533B7">
        <w:rPr>
          <w:sz w:val="20"/>
          <w:szCs w:val="20"/>
        </w:rPr>
        <w:t xml:space="preserve">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193AE485" w:rsidR="00C41162" w:rsidRPr="00336832" w:rsidRDefault="00184306" w:rsidP="00FC7EC6">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19868A24" w14:textId="23D429A5" w:rsidR="00AA4C35" w:rsidRPr="00336832" w:rsidRDefault="0051528E" w:rsidP="00FC7EC6">
      <w:pPr>
        <w:pStyle w:val="Paragrafoelenco"/>
        <w:numPr>
          <w:ilvl w:val="0"/>
          <w:numId w:val="16"/>
        </w:numPr>
        <w:ind w:left="426"/>
        <w:rPr>
          <w:rFonts w:cstheme="minorHAnsi"/>
          <w:sz w:val="20"/>
          <w:szCs w:val="20"/>
        </w:rPr>
      </w:pPr>
      <w:r w:rsidRPr="00336832">
        <w:rPr>
          <w:rFonts w:cstheme="minorHAnsi"/>
          <w:sz w:val="20"/>
          <w:szCs w:val="20"/>
        </w:rPr>
        <w:t>(</w:t>
      </w:r>
      <w:r w:rsidRPr="00336832">
        <w:rPr>
          <w:rFonts w:cstheme="minorHAnsi"/>
          <w:i/>
          <w:iCs/>
          <w:sz w:val="20"/>
          <w:szCs w:val="20"/>
        </w:rPr>
        <w:t>se richieste</w:t>
      </w:r>
      <w:r w:rsidRPr="00336832">
        <w:rPr>
          <w:rFonts w:cstheme="minorHAnsi"/>
          <w:sz w:val="20"/>
          <w:szCs w:val="20"/>
        </w:rPr>
        <w:t xml:space="preserve">) </w:t>
      </w:r>
      <w:r w:rsidR="00184306" w:rsidRPr="00336832">
        <w:rPr>
          <w:rFonts w:cstheme="minorHAnsi"/>
          <w:sz w:val="20"/>
          <w:szCs w:val="20"/>
        </w:rPr>
        <w:t xml:space="preserve">rispettare le </w:t>
      </w:r>
      <w:r w:rsidR="004D1704" w:rsidRPr="00336832">
        <w:rPr>
          <w:rFonts w:cstheme="minorHAnsi"/>
          <w:sz w:val="20"/>
          <w:szCs w:val="20"/>
        </w:rPr>
        <w:t xml:space="preserve">seguenti </w:t>
      </w:r>
      <w:r w:rsidR="00184306" w:rsidRPr="00336832">
        <w:rPr>
          <w:rFonts w:cstheme="minorHAnsi"/>
          <w:sz w:val="20"/>
          <w:szCs w:val="20"/>
        </w:rPr>
        <w:t>misure</w:t>
      </w:r>
      <w:r w:rsidR="006E1329" w:rsidRPr="00336832">
        <w:rPr>
          <w:rFonts w:cstheme="minorHAnsi"/>
          <w:sz w:val="20"/>
          <w:szCs w:val="20"/>
        </w:rPr>
        <w:t xml:space="preserve"> </w:t>
      </w:r>
      <w:r w:rsidR="00184306" w:rsidRPr="00336832">
        <w:rPr>
          <w:rFonts w:cstheme="minorHAnsi"/>
          <w:sz w:val="20"/>
          <w:szCs w:val="20"/>
        </w:rPr>
        <w:t>al fine di garantire le pari opportunità generazionali, di genere e di inclusione lavorativa per le persone con disabilità o svantaggiate</w:t>
      </w:r>
      <w:r w:rsidR="004D1704" w:rsidRPr="00336832">
        <w:rPr>
          <w:rFonts w:cstheme="minorHAnsi"/>
          <w:sz w:val="20"/>
          <w:szCs w:val="20"/>
        </w:rPr>
        <w:t xml:space="preserve"> …. (</w:t>
      </w:r>
      <w:r w:rsidR="004D1704" w:rsidRPr="00336832">
        <w:rPr>
          <w:rFonts w:cstheme="minorHAnsi"/>
          <w:i/>
          <w:iCs/>
          <w:sz w:val="20"/>
          <w:szCs w:val="20"/>
        </w:rPr>
        <w:t xml:space="preserve">individuare le </w:t>
      </w:r>
      <w:r w:rsidR="00E86118" w:rsidRPr="00336832">
        <w:rPr>
          <w:rFonts w:cstheme="minorHAnsi"/>
          <w:i/>
          <w:iCs/>
          <w:sz w:val="20"/>
          <w:szCs w:val="20"/>
        </w:rPr>
        <w:t xml:space="preserve">ulteriori </w:t>
      </w:r>
      <w:r w:rsidR="004D1704" w:rsidRPr="00336832">
        <w:rPr>
          <w:rFonts w:cstheme="minorHAnsi"/>
          <w:i/>
          <w:iCs/>
          <w:sz w:val="20"/>
          <w:szCs w:val="20"/>
        </w:rPr>
        <w:t xml:space="preserve">misure indicate </w:t>
      </w:r>
      <w:r w:rsidR="00E251D5" w:rsidRPr="00336832">
        <w:rPr>
          <w:rFonts w:cstheme="minorHAnsi"/>
          <w:i/>
          <w:iCs/>
          <w:sz w:val="20"/>
          <w:szCs w:val="20"/>
        </w:rPr>
        <w:t xml:space="preserve">al </w:t>
      </w:r>
      <w:r w:rsidR="00E251D5" w:rsidRPr="00336832">
        <w:rPr>
          <w:rFonts w:cstheme="minorHAnsi"/>
          <w:sz w:val="20"/>
          <w:szCs w:val="20"/>
        </w:rPr>
        <w:t xml:space="preserve">punto 9 del </w:t>
      </w:r>
      <w:r w:rsidR="004D1704" w:rsidRPr="00336832">
        <w:rPr>
          <w:rFonts w:cstheme="minorHAnsi"/>
          <w:sz w:val="20"/>
          <w:szCs w:val="20"/>
        </w:rPr>
        <w:t>Disciplinare</w:t>
      </w:r>
      <w:r w:rsidR="00D45998" w:rsidRPr="00336832">
        <w:rPr>
          <w:rFonts w:cstheme="minorHAnsi"/>
          <w:sz w:val="20"/>
          <w:szCs w:val="20"/>
        </w:rPr>
        <w:t xml:space="preserve"> </w:t>
      </w:r>
      <w:r w:rsidR="004D1704" w:rsidRPr="00336832">
        <w:rPr>
          <w:rFonts w:cstheme="minorHAnsi"/>
          <w:sz w:val="20"/>
          <w:szCs w:val="20"/>
        </w:rPr>
        <w:t>di gara)</w:t>
      </w:r>
      <w:r w:rsidR="00E86118" w:rsidRPr="00336832">
        <w:rPr>
          <w:rFonts w:cstheme="minorHAnsi"/>
          <w:sz w:val="20"/>
          <w:szCs w:val="20"/>
        </w:rPr>
        <w:t>;</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3B739C">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76BA207D" w:rsidR="00902EB4" w:rsidRPr="00866902" w:rsidRDefault="00547C73" w:rsidP="00866902">
      <w:pPr>
        <w:pStyle w:val="Paragrafoelenco"/>
        <w:ind w:left="142"/>
        <w:jc w:val="both"/>
        <w:rPr>
          <w:rFonts w:cstheme="minorHAnsi"/>
          <w:b/>
          <w: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36832">
        <w:rPr>
          <w:rFonts w:cstheme="minorHAnsi"/>
          <w:sz w:val="20"/>
          <w:szCs w:val="20"/>
        </w:rPr>
        <w:t>(</w:t>
      </w:r>
      <w:r w:rsidR="0063020D" w:rsidRPr="00336832">
        <w:rPr>
          <w:rFonts w:cstheme="minorHAnsi"/>
          <w:i/>
          <w:sz w:val="20"/>
          <w:szCs w:val="20"/>
        </w:rPr>
        <w:t>indicare il CCNL applicato</w:t>
      </w:r>
      <w:r w:rsidR="0063020D" w:rsidRPr="00336832">
        <w:rPr>
          <w:rFonts w:cstheme="minorHAnsi"/>
          <w:sz w:val="20"/>
          <w:szCs w:val="20"/>
        </w:rPr>
        <w:t>)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0063020D" w:rsidRPr="000D08AE">
        <w:rPr>
          <w:rFonts w:cstheme="minorHAnsi"/>
          <w:sz w:val="20"/>
          <w:szCs w:val="20"/>
        </w:rPr>
        <w:t>;</w:t>
      </w:r>
    </w:p>
    <w:p w14:paraId="5600E12D" w14:textId="77777777" w:rsidR="00866902" w:rsidRDefault="00540456" w:rsidP="003B739C">
      <w:pPr>
        <w:pStyle w:val="Paragrafoelenco"/>
        <w:numPr>
          <w:ilvl w:val="0"/>
          <w:numId w:val="17"/>
        </w:numPr>
        <w:ind w:left="426"/>
        <w:jc w:val="both"/>
        <w:rPr>
          <w:rFonts w:cstheme="minorHAnsi"/>
          <w:sz w:val="20"/>
          <w:szCs w:val="20"/>
        </w:rPr>
      </w:pPr>
      <w:r w:rsidRPr="00336832">
        <w:rPr>
          <w:rFonts w:cstheme="minorHAnsi"/>
          <w:sz w:val="20"/>
          <w:szCs w:val="20"/>
        </w:rPr>
        <w:t>[</w:t>
      </w:r>
      <w:r w:rsidRPr="00336832">
        <w:rPr>
          <w:rFonts w:cstheme="minorHAnsi"/>
          <w:b/>
          <w:i/>
          <w:sz w:val="20"/>
          <w:szCs w:val="20"/>
        </w:rPr>
        <w:t xml:space="preserve">Eventuale, </w:t>
      </w:r>
      <w:r w:rsidRPr="00336832">
        <w:rPr>
          <w:rFonts w:cstheme="minorHAnsi"/>
          <w:b/>
          <w:i/>
          <w:iCs/>
          <w:sz w:val="20"/>
          <w:szCs w:val="20"/>
        </w:rPr>
        <w:t>in caso di appalto con prestazioni</w:t>
      </w:r>
      <w:r w:rsidR="00D8470A" w:rsidRPr="00336832">
        <w:rPr>
          <w:rFonts w:cstheme="minorHAnsi"/>
          <w:b/>
          <w:i/>
          <w:iCs/>
          <w:sz w:val="20"/>
          <w:szCs w:val="20"/>
        </w:rPr>
        <w:t xml:space="preserve"> scorporabili,</w:t>
      </w:r>
      <w:r w:rsidRPr="00336832">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336832">
        <w:rPr>
          <w:rFonts w:cstheme="minorHAnsi"/>
          <w:sz w:val="20"/>
          <w:szCs w:val="20"/>
        </w:rPr>
        <w:t xml:space="preserve">] </w:t>
      </w:r>
      <w:r w:rsidR="00A06E35">
        <w:rPr>
          <w:rFonts w:cstheme="minorHAnsi"/>
          <w:sz w:val="20"/>
          <w:szCs w:val="20"/>
        </w:rPr>
        <w:t xml:space="preserve">di </w:t>
      </w:r>
      <w:r w:rsidRPr="00336832">
        <w:rPr>
          <w:rFonts w:cstheme="minorHAnsi"/>
          <w:sz w:val="20"/>
          <w:szCs w:val="20"/>
        </w:rPr>
        <w:t xml:space="preserve">applicare al </w:t>
      </w:r>
      <w:r w:rsidRPr="000D08AE">
        <w:rPr>
          <w:rFonts w:cstheme="minorHAnsi"/>
          <w:sz w:val="20"/>
          <w:szCs w:val="20"/>
        </w:rPr>
        <w:t>personale</w:t>
      </w:r>
      <w:r w:rsidR="00A50B54" w:rsidRPr="000D08AE">
        <w:rPr>
          <w:rFonts w:cstheme="minorHAnsi"/>
          <w:sz w:val="20"/>
          <w:szCs w:val="20"/>
        </w:rPr>
        <w:t xml:space="preserve"> impiegato nell’esecuzione </w:t>
      </w:r>
      <w:r w:rsidR="00DA22BB" w:rsidRPr="000D08AE">
        <w:rPr>
          <w:rFonts w:cstheme="minorHAnsi"/>
          <w:sz w:val="20"/>
          <w:szCs w:val="20"/>
        </w:rPr>
        <w:t>delle seguenti prestazioni</w:t>
      </w:r>
      <w:proofErr w:type="gramStart"/>
      <w:r w:rsidR="00DA22BB" w:rsidRPr="000D08AE">
        <w:rPr>
          <w:rFonts w:cstheme="minorHAnsi"/>
          <w:sz w:val="20"/>
          <w:szCs w:val="20"/>
        </w:rPr>
        <w:t xml:space="preserve"> </w:t>
      </w:r>
      <w:r w:rsidR="00153D4E" w:rsidRPr="000D08AE">
        <w:rPr>
          <w:rFonts w:cstheme="minorHAnsi"/>
          <w:sz w:val="20"/>
          <w:szCs w:val="20"/>
        </w:rPr>
        <w:t>….</w:t>
      </w:r>
      <w:proofErr w:type="gramEnd"/>
      <w:r w:rsidR="00153D4E" w:rsidRPr="000D08AE">
        <w:rPr>
          <w:rFonts w:cstheme="minorHAnsi"/>
          <w:sz w:val="20"/>
          <w:szCs w:val="20"/>
        </w:rPr>
        <w:t>.</w:t>
      </w:r>
      <w:r w:rsidR="00A50B54" w:rsidRPr="000D08AE">
        <w:rPr>
          <w:rFonts w:cstheme="minorHAnsi"/>
          <w:sz w:val="20"/>
          <w:szCs w:val="20"/>
        </w:rPr>
        <w:t>per tutta la durata</w:t>
      </w:r>
      <w:r w:rsidR="00153D4E" w:rsidRPr="000D08AE">
        <w:rPr>
          <w:rFonts w:cstheme="minorHAnsi"/>
          <w:sz w:val="20"/>
          <w:szCs w:val="20"/>
        </w:rPr>
        <w:t xml:space="preserve"> del contratto</w:t>
      </w:r>
      <w:r w:rsidRPr="000D08AE">
        <w:rPr>
          <w:rFonts w:cstheme="minorHAnsi"/>
          <w:sz w:val="20"/>
          <w:szCs w:val="20"/>
        </w:rPr>
        <w:t xml:space="preserve"> il CCNL indicato nel Disciplinare di gara</w:t>
      </w:r>
      <w:r w:rsidR="003B739C">
        <w:rPr>
          <w:rFonts w:cstheme="minorHAnsi"/>
          <w:sz w:val="20"/>
          <w:szCs w:val="20"/>
        </w:rPr>
        <w:t>;</w:t>
      </w:r>
    </w:p>
    <w:p w14:paraId="6C36B0C1" w14:textId="4297D631" w:rsidR="003B739C" w:rsidRPr="00866902" w:rsidRDefault="003B739C" w:rsidP="00866902">
      <w:pPr>
        <w:pStyle w:val="Paragrafoelenco"/>
        <w:ind w:left="426"/>
        <w:jc w:val="both"/>
        <w:rPr>
          <w:rFonts w:cstheme="minorHAnsi"/>
          <w:sz w:val="20"/>
          <w:szCs w:val="20"/>
        </w:rPr>
      </w:pPr>
      <w:r w:rsidRPr="00866902">
        <w:rPr>
          <w:rFonts w:cstheme="minorHAnsi"/>
          <w:b/>
          <w:i/>
          <w:sz w:val="20"/>
          <w:szCs w:val="20"/>
        </w:rPr>
        <w:t>o, in alternativa</w:t>
      </w:r>
    </w:p>
    <w:p w14:paraId="0EF4ACBC" w14:textId="1FEE22C3" w:rsidR="00866902" w:rsidRDefault="00866902" w:rsidP="004527C2">
      <w:pPr>
        <w:pStyle w:val="Paragrafoelenco"/>
        <w:numPr>
          <w:ilvl w:val="0"/>
          <w:numId w:val="17"/>
        </w:numPr>
        <w:ind w:left="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 xml:space="preserve">in caso di appalto con prestazioni scorporabili, secondarie, accessorie o sussidiarie differenti da quelle prevalenti oggetto dell'appalto, e riferibili, per una soglia pari o superiore al 30 per cento, alla medesima categoria omogenea di </w:t>
      </w:r>
      <w:proofErr w:type="gramStart"/>
      <w:r w:rsidRPr="00336832">
        <w:rPr>
          <w:rFonts w:cstheme="minorHAnsi"/>
          <w:b/>
          <w:i/>
          <w:iCs/>
          <w:sz w:val="20"/>
          <w:szCs w:val="20"/>
        </w:rPr>
        <w:t>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w:t>
      </w:r>
      <w:proofErr w:type="gramEnd"/>
      <w:r w:rsidR="00A06E35" w:rsidRPr="000D08AE">
        <w:rPr>
          <w:rFonts w:cstheme="minorHAnsi"/>
          <w:sz w:val="20"/>
          <w:szCs w:val="20"/>
        </w:rPr>
        <w:t xml:space="preserve">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 </w:t>
      </w:r>
      <w:r w:rsidR="00153D4E" w:rsidRPr="000D08AE">
        <w:rPr>
          <w:rFonts w:cstheme="minorHAnsi"/>
          <w:sz w:val="20"/>
          <w:szCs w:val="20"/>
        </w:rPr>
        <w:t>;</w:t>
      </w:r>
    </w:p>
    <w:p w14:paraId="18EB26DC" w14:textId="77777777" w:rsidR="00866902" w:rsidRDefault="00540456" w:rsidP="00866902">
      <w:pPr>
        <w:pStyle w:val="Paragrafoelenco"/>
        <w:ind w:left="426"/>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866902">
      <w:pPr>
        <w:pStyle w:val="Paragrafoelenco"/>
        <w:ind w:left="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w:t>
      </w:r>
      <w:r w:rsidR="000D08AE" w:rsidRPr="00866902">
        <w:rPr>
          <w:rFonts w:cstheme="minorHAnsi"/>
          <w:sz w:val="20"/>
          <w:szCs w:val="20"/>
        </w:rPr>
        <w:lastRenderedPageBreak/>
        <w:t>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01B81B4E" w14:textId="170940A9" w:rsidR="00540456" w:rsidRPr="00336832" w:rsidRDefault="00540456" w:rsidP="00CD6FD2">
      <w:pPr>
        <w:pStyle w:val="Paragrafoelenco"/>
        <w:tabs>
          <w:tab w:val="left" w:pos="426"/>
        </w:tabs>
        <w:ind w:left="426"/>
        <w:jc w:val="both"/>
        <w:rPr>
          <w:rFonts w:cstheme="minorHAnsi"/>
          <w:sz w:val="20"/>
          <w:szCs w:val="20"/>
        </w:rPr>
      </w:pPr>
    </w:p>
    <w:p w14:paraId="77A0DB23" w14:textId="77777777" w:rsidR="00540456" w:rsidRDefault="00540456" w:rsidP="00540456">
      <w:pPr>
        <w:pStyle w:val="Paragrafoelenco"/>
        <w:ind w:left="-142"/>
        <w:jc w:val="both"/>
        <w:rPr>
          <w:sz w:val="20"/>
          <w:szCs w:val="20"/>
        </w:rPr>
      </w:pP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25AE25AC" w:rsidR="00C41162" w:rsidRPr="00DB78F3" w:rsidRDefault="00140122" w:rsidP="00140122">
      <w:pPr>
        <w:jc w:val="both"/>
        <w:rPr>
          <w:b/>
          <w:bCs/>
          <w:sz w:val="20"/>
          <w:szCs w:val="20"/>
        </w:rPr>
      </w:pPr>
      <w:r w:rsidRPr="00596129">
        <w:rPr>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596129">
        <w:rPr>
          <w:b/>
          <w:bCs/>
          <w:i/>
          <w:sz w:val="20"/>
          <w:szCs w:val="20"/>
        </w:rPr>
        <w:t xml:space="preserve"> </w:t>
      </w:r>
      <w:r w:rsidRPr="00596129">
        <w:rPr>
          <w:b/>
          <w:bCs/>
          <w:i/>
          <w:sz w:val="20"/>
          <w:szCs w:val="20"/>
        </w:rPr>
        <w:t>legge 6 maggio 2021, n. 59 (PNC), avviate dopo l’entrata in vigore del decreto legge 31 maggio 2021, n. 77, convertito, con modificazioni, dalla legge 29 luglio 2021, n. 108)</w:t>
      </w:r>
      <w:r w:rsidRPr="006533B7">
        <w:rPr>
          <w:b/>
          <w:bCs/>
          <w:sz w:val="20"/>
          <w:szCs w:val="20"/>
        </w:rPr>
        <w:t xml:space="preserve"> </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proofErr w:type="gramStart"/>
      <w:r>
        <w:rPr>
          <w:i/>
          <w:sz w:val="20"/>
          <w:szCs w:val="20"/>
        </w:rPr>
        <w:t>(</w:t>
      </w:r>
      <w:r w:rsidR="00184306" w:rsidRPr="006533B7">
        <w:rPr>
          <w:i/>
          <w:sz w:val="20"/>
          <w:szCs w:val="20"/>
        </w:rPr>
        <w:t xml:space="preserve"> </w:t>
      </w:r>
      <w:r w:rsidR="00184306" w:rsidRPr="006533B7">
        <w:rPr>
          <w:sz w:val="20"/>
          <w:szCs w:val="20"/>
        </w:rPr>
        <w:t>▪</w:t>
      </w:r>
      <w:proofErr w:type="gramEnd"/>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5EB56AF3" w14:textId="77777777" w:rsidR="00547C73" w:rsidRDefault="00547C73" w:rsidP="00BF1D89">
      <w:pPr>
        <w:ind w:left="284" w:hanging="284"/>
        <w:jc w:val="both"/>
        <w:rPr>
          <w:sz w:val="20"/>
          <w:szCs w:val="20"/>
        </w:rPr>
      </w:pPr>
    </w:p>
    <w:p w14:paraId="25EA5D76" w14:textId="77777777" w:rsidR="000D08AE" w:rsidRPr="006533B7" w:rsidRDefault="000D08AE" w:rsidP="00BF1D89">
      <w:pPr>
        <w:ind w:left="284" w:hanging="284"/>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77777777" w:rsidR="00547C73" w:rsidRDefault="00F51DAD" w:rsidP="00625B83">
      <w:pPr>
        <w:jc w:val="both"/>
        <w:rPr>
          <w:sz w:val="20"/>
          <w:szCs w:val="20"/>
        </w:rPr>
      </w:pPr>
      <w:r w:rsidRPr="006533B7">
        <w:rPr>
          <w:sz w:val="20"/>
          <w:szCs w:val="20"/>
        </w:rPr>
        <w:t>▪</w:t>
      </w:r>
      <w:r>
        <w:rPr>
          <w:sz w:val="20"/>
          <w:szCs w:val="20"/>
        </w:rPr>
        <w:t xml:space="preserve"> </w:t>
      </w:r>
      <w:r w:rsidR="00625B83">
        <w:rPr>
          <w:sz w:val="20"/>
          <w:szCs w:val="20"/>
        </w:rPr>
        <w:t>(</w:t>
      </w:r>
      <w:r w:rsidR="00625B83" w:rsidRPr="00026CF4">
        <w:rPr>
          <w:i/>
          <w:iCs/>
          <w:sz w:val="20"/>
          <w:szCs w:val="20"/>
        </w:rPr>
        <w:t>solo se previsti nel Disciplinare</w:t>
      </w:r>
      <w:r w:rsidR="00625B83">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026CF4">
      <w:pPr>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6AFB0A3D" w:rsidR="00625B83" w:rsidRDefault="00625B83" w:rsidP="00026CF4">
      <w:pPr>
        <w:jc w:val="both"/>
        <w:rPr>
          <w:sz w:val="20"/>
          <w:szCs w:val="20"/>
        </w:rPr>
      </w:pPr>
      <w:r w:rsidRPr="006533B7">
        <w:rPr>
          <w:sz w:val="20"/>
          <w:szCs w:val="20"/>
        </w:rPr>
        <w:t>▪</w:t>
      </w:r>
      <w:r w:rsidRPr="00026CF4">
        <w:rPr>
          <w:sz w:val="20"/>
          <w:szCs w:val="20"/>
        </w:rPr>
        <w:t xml:space="preserve">assumersi l’obbligo, in caso di aggiudicazione del contratto, di assicurare all’occupazione giovanile una quota di …. % </w:t>
      </w:r>
      <w:r w:rsidRPr="00026CF4">
        <w:rPr>
          <w:i/>
          <w:iCs/>
          <w:sz w:val="20"/>
          <w:szCs w:val="20"/>
        </w:rPr>
        <w:t>[indicare la quota pari o superiore al 30% indicata al punto 9 del Disciplinare]</w:t>
      </w:r>
      <w:r w:rsidRPr="00026CF4">
        <w:rPr>
          <w:sz w:val="20"/>
          <w:szCs w:val="20"/>
        </w:rPr>
        <w:t xml:space="preserve"> e a quella femminile una quota di …. % </w:t>
      </w:r>
      <w:r w:rsidRPr="00026CF4">
        <w:rPr>
          <w:i/>
          <w:iCs/>
          <w:sz w:val="20"/>
          <w:szCs w:val="20"/>
        </w:rPr>
        <w:t>[indicare la quota pari o superiore al 30% indicata al punto 9 del Disciplinare]</w:t>
      </w:r>
      <w:r w:rsidRPr="00026CF4">
        <w:rPr>
          <w:sz w:val="20"/>
          <w:szCs w:val="20"/>
        </w:rPr>
        <w:t xml:space="preserv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DB78F3">
      <w:pPr>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149EBFF9"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533B7" w:rsidRDefault="008003FD" w:rsidP="008003FD">
      <w:pPr>
        <w:ind w:left="284" w:hanging="284"/>
        <w:jc w:val="both"/>
        <w:rPr>
          <w:bCs/>
          <w:i/>
          <w:sz w:val="20"/>
          <w:szCs w:val="20"/>
        </w:rPr>
      </w:pPr>
      <w:r w:rsidRPr="006533B7">
        <w:rPr>
          <w:bCs/>
          <w:i/>
          <w:sz w:val="20"/>
          <w:szCs w:val="20"/>
        </w:rPr>
        <w:t>(solo se vigenti decreti CAM per il settore di riferimento)</w:t>
      </w:r>
    </w:p>
    <w:p w14:paraId="2F730159" w14:textId="4BB352AC"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proofErr w:type="gramStart"/>
      <w:r w:rsidRPr="006533B7">
        <w:rPr>
          <w:bCs/>
          <w:sz w:val="20"/>
          <w:szCs w:val="20"/>
        </w:rPr>
        <w:t>porre in essere</w:t>
      </w:r>
      <w:proofErr w:type="gramEnd"/>
      <w:r w:rsidRPr="006533B7">
        <w:rPr>
          <w:bCs/>
          <w:sz w:val="20"/>
          <w:szCs w:val="20"/>
        </w:rPr>
        <w:t xml:space="preserv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Pr>
          <w:bCs/>
          <w:sz w:val="20"/>
          <w:szCs w:val="20"/>
        </w:rPr>
        <w:t>…</w:t>
      </w:r>
      <w:r w:rsidRPr="006533B7">
        <w:rPr>
          <w:bCs/>
          <w:i/>
          <w:sz w:val="20"/>
          <w:szCs w:val="20"/>
        </w:rPr>
        <w:t xml:space="preserve"> (indicare il</w:t>
      </w:r>
      <w:r w:rsidR="00625B83">
        <w:rPr>
          <w:bCs/>
          <w:i/>
          <w:sz w:val="20"/>
          <w:szCs w:val="20"/>
        </w:rPr>
        <w:t>/i</w:t>
      </w:r>
      <w:r w:rsidRPr="006533B7">
        <w:rPr>
          <w:bCs/>
          <w:i/>
          <w:sz w:val="20"/>
          <w:szCs w:val="20"/>
        </w:rPr>
        <w:t xml:space="preserve"> decreto</w:t>
      </w:r>
      <w:r w:rsidR="00625B83">
        <w:rPr>
          <w:bCs/>
          <w:i/>
          <w:sz w:val="20"/>
          <w:szCs w:val="20"/>
        </w:rPr>
        <w:t>/i</w:t>
      </w:r>
      <w:r w:rsidRPr="006533B7">
        <w:rPr>
          <w:bCs/>
          <w:i/>
          <w:sz w:val="20"/>
          <w:szCs w:val="20"/>
        </w:rPr>
        <w:t xml:space="preserve"> vigente</w:t>
      </w:r>
      <w:r w:rsidR="00625B83">
        <w:rPr>
          <w:bCs/>
          <w:i/>
          <w:sz w:val="20"/>
          <w:szCs w:val="20"/>
        </w:rPr>
        <w:t>/i</w:t>
      </w:r>
      <w:r w:rsidRPr="006533B7">
        <w:rPr>
          <w:bCs/>
          <w:i/>
          <w:sz w:val="20"/>
          <w:szCs w:val="20"/>
        </w:rPr>
        <w:t xml:space="preserve"> per il settore di interesse)</w:t>
      </w:r>
      <w:r w:rsidR="00DE783D">
        <w:rPr>
          <w:bCs/>
          <w:i/>
          <w:sz w:val="20"/>
          <w:szCs w:val="20"/>
        </w:rPr>
        <w:t>;</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proofErr w:type="gramStart"/>
      <w:r w:rsidR="006E246B" w:rsidRPr="006533B7">
        <w:rPr>
          <w:sz w:val="20"/>
          <w:szCs w:val="20"/>
        </w:rPr>
        <w:t>ad</w:t>
      </w:r>
      <w:proofErr w:type="gramEnd"/>
      <w:r w:rsidR="006E246B" w:rsidRPr="006533B7">
        <w:rPr>
          <w:sz w:val="20"/>
          <w:szCs w:val="20"/>
        </w:rPr>
        <w:t xml:space="preserve">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lastRenderedPageBreak/>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w:t>
      </w:r>
      <w:proofErr w:type="spellStart"/>
      <w:r w:rsidRPr="006533B7">
        <w:rPr>
          <w:sz w:val="20"/>
          <w:szCs w:val="20"/>
        </w:rPr>
        <w:t>eIDAS</w:t>
      </w:r>
      <w:proofErr w:type="spellEnd"/>
      <w:r w:rsidRPr="006533B7">
        <w:rPr>
          <w:sz w:val="20"/>
          <w:szCs w:val="20"/>
        </w:rPr>
        <w:t xml:space="preserve">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 xml:space="preserve">in alternativa, nel caso in cui l’operatore economico non sia presente nei </w:t>
      </w:r>
      <w:proofErr w:type="gramStart"/>
      <w:r w:rsidR="00184306" w:rsidRPr="006533B7">
        <w:rPr>
          <w:i/>
          <w:sz w:val="20"/>
          <w:szCs w:val="20"/>
        </w:rPr>
        <w:t>predetti</w:t>
      </w:r>
      <w:proofErr w:type="gramEnd"/>
      <w:r w:rsidR="00184306" w:rsidRPr="006533B7">
        <w:rPr>
          <w:i/>
          <w:sz w:val="20"/>
          <w:szCs w:val="20"/>
        </w:rPr>
        <w:t xml:space="preserve">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3E679" w14:textId="77777777" w:rsidR="00136A6A" w:rsidRDefault="00136A6A">
      <w:pPr>
        <w:spacing w:after="0" w:line="240" w:lineRule="auto"/>
      </w:pPr>
      <w:r>
        <w:separator/>
      </w:r>
    </w:p>
  </w:endnote>
  <w:endnote w:type="continuationSeparator" w:id="0">
    <w:p w14:paraId="74CD0254" w14:textId="77777777" w:rsidR="00136A6A" w:rsidRDefault="0013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Yu Gothic"/>
    <w:panose1 w:val="00000000000000000000"/>
    <w:charset w:val="B1"/>
    <w:family w:val="auto"/>
    <w:notTrueType/>
    <w:pitch w:val="default"/>
    <w:sig w:usb0="00000801" w:usb1="00000000" w:usb2="00000000" w:usb3="00000000" w:csb0="00000020" w:csb1="00000000"/>
  </w:font>
  <w:font w:name="Titillium">
    <w:altName w:val="Courier New"/>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003AB" w14:textId="77777777" w:rsidR="00136A6A" w:rsidRDefault="00136A6A">
      <w:pPr>
        <w:rPr>
          <w:sz w:val="12"/>
        </w:rPr>
      </w:pPr>
      <w:r>
        <w:separator/>
      </w:r>
    </w:p>
  </w:footnote>
  <w:footnote w:type="continuationSeparator" w:id="0">
    <w:p w14:paraId="27FE2561" w14:textId="77777777" w:rsidR="00136A6A" w:rsidRDefault="00136A6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19"/>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36A6A"/>
    <w:rsid w:val="00140122"/>
    <w:rsid w:val="00141B8D"/>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6A57"/>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E04C3"/>
    <w:rsid w:val="009E0FD3"/>
    <w:rsid w:val="009E2EF2"/>
    <w:rsid w:val="009E46B4"/>
    <w:rsid w:val="009E4BA8"/>
    <w:rsid w:val="00A06E35"/>
    <w:rsid w:val="00A07ECA"/>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4353</Words>
  <Characters>24816</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Valentina Vinciguerra</cp:lastModifiedBy>
  <cp:revision>2</cp:revision>
  <cp:lastPrinted>2023-12-13T08:59:00Z</cp:lastPrinted>
  <dcterms:created xsi:type="dcterms:W3CDTF">2025-10-01T11:12:00Z</dcterms:created>
  <dcterms:modified xsi:type="dcterms:W3CDTF">2025-10-01T11:12:00Z</dcterms:modified>
  <dc:language>it-IT</dc:language>
</cp:coreProperties>
</file>